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A Fundação de Desenvolvimento da Pesquisa contrata: </w:t>
      </w:r>
      <w:r w:rsidDel="00000000" w:rsidR="00000000" w:rsidRPr="00000000">
        <w:rPr>
          <w:b w:val="1"/>
          <w:rtl w:val="0"/>
        </w:rPr>
        <w:t xml:space="preserve"> Bolsista de Pesquisa e Inovação </w:t>
      </w:r>
      <w:r w:rsidDel="00000000" w:rsidR="00000000" w:rsidRPr="00000000">
        <w:rPr>
          <w:b w:val="1"/>
          <w:rtl w:val="0"/>
        </w:rPr>
        <w:t xml:space="preserve">nível GR (</w:t>
      </w:r>
      <w:r w:rsidDel="00000000" w:rsidR="00000000" w:rsidRPr="00000000">
        <w:rPr>
          <w:b w:val="1"/>
          <w:rtl w:val="0"/>
        </w:rPr>
        <w:t xml:space="preserve">Ciência da Computação) </w:t>
      </w:r>
      <w:r w:rsidDel="00000000" w:rsidR="00000000" w:rsidRPr="00000000">
        <w:rPr>
          <w:rtl w:val="0"/>
        </w:rPr>
        <w:t xml:space="preserve">para trabalhar no projeto 28184 - "Inteligência artificial aplicada à exploração de petróleo na camada pré-sal”.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O projeto tem caráter multidisciplinar objetivando trazer uma nova cultura à exploração de óleo e gás, através de um estudo de viabilidade de modelos aplicando técnicas de IA em diferentes áreas. Associando geólogos, cientistas da computação, matemáticos, estatísticos, químicos e físicos o projeto objetiva a inserção de modelos computacionais de inteligência artificial desenvolvidos especificamente para o escopo dos problemas propostos, permitindo uma extração profunda de informação, e sua subsequente análise e reavaliação.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 pesquisador selecionado para essa vaga trabalhará com a visualização de dados em larga escala que será utilizada por modelos de IA que resolvem o problema de estimar propriedades físicas em dados sísmicos.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Atividades a serem desempenhadas: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Desenvolver arcabouço de visualização de dados em larga escala, capaz de lidar com volumes de dados cujos tamanhos tipicamente excedem a capacidade de armazenamento em memória principal de um nó;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Otimizar os modelos e sistemas de visualização utilizando processadores paralelos, incluindo GPUs e aglomerados de computadores;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Propor e desenvolver técnicas de otimização da plataforma de visualização com abordagens inteligentes que possam prever o padrão de acesso e navegação nos dados e fazer uso do mesmo para melhorar o desempenho;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Realização de testes unitários e de integração de sistemas.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Pré-requisitos: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24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Estar cursando graduação em Ciência da Computação ou áreas correlatas;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Conhecimento desejável em visualização de dados;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Proficiência desejável em Python e ferramentas abertas de visualização de dados;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Disponibilidade de 20 horas semanais;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Ter conhecimento de inglês técnico;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Ser auto motivado para aprender novas técnicas e discutir ideias;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Saber trabalhar em equipe, com responsabilidade e comprometimento.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Ao final do projeto o bolsista terá adquirido competências em implementação, execução e otimização de visualização de dados em larga escala voltada para dados sísmicos e resultados de modelos modernos de inteligência artificial.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Valor da bolsa</w:t>
      </w:r>
      <w:r w:rsidDel="00000000" w:rsidR="00000000" w:rsidRPr="00000000">
        <w:rPr>
          <w:rtl w:val="0"/>
        </w:rPr>
        <w:t xml:space="preserve">: a combinar.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Os interessados deverão encaminhar o currículo e histórico escolar para o email: </w:t>
      </w:r>
      <w:r w:rsidDel="00000000" w:rsidR="00000000" w:rsidRPr="00000000">
        <w:rPr>
          <w:b w:val="1"/>
          <w:sz w:val="24"/>
          <w:szCs w:val="24"/>
          <w:rtl w:val="0"/>
        </w:rPr>
        <w:t xml:space="preserve">selecaoprojetos@dcc.ufmg.br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até o dia </w:t>
      </w:r>
      <w:r w:rsidDel="00000000" w:rsidR="00000000" w:rsidRPr="00000000">
        <w:rPr>
          <w:b w:val="1"/>
          <w:rtl w:val="0"/>
        </w:rPr>
        <w:t xml:space="preserve">10/04/2022</w:t>
      </w:r>
      <w:r w:rsidDel="00000000" w:rsidR="00000000" w:rsidRPr="00000000">
        <w:rPr>
          <w:rtl w:val="0"/>
        </w:rPr>
        <w:t xml:space="preserve">. No título do e-mail é necessário informar: </w:t>
      </w:r>
      <w:r w:rsidDel="00000000" w:rsidR="00000000" w:rsidRPr="00000000">
        <w:rPr>
          <w:b w:val="1"/>
          <w:rtl w:val="0"/>
        </w:rPr>
        <w:t xml:space="preserve">Bolsista de Pesquisa e Inovação nível GR (Ciência da Computação) - Visualização.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